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  <w:t>GD-RD-322通用版本</w:t>
      </w:r>
      <w:r>
        <w:rPr>
          <w:rFonts w:hint="eastAsia" w:ascii="宋体" w:hAnsi="宋体" w:eastAsia="宋体" w:cs="宋体"/>
          <w:b/>
          <w:kern w:val="0"/>
          <w:sz w:val="32"/>
          <w:szCs w:val="32"/>
        </w:rPr>
        <w:t>固件说明</w:t>
      </w:r>
    </w:p>
    <w:p>
      <w:pPr>
        <w:pStyle w:val="2"/>
        <w:bidi w:val="0"/>
        <w:jc w:val="center"/>
        <w:rPr>
          <w:rFonts w:hint="default" w:ascii="宋体" w:hAnsi="宋体" w:eastAsia="宋体" w:cs="宋体"/>
          <w:b/>
          <w:kern w:val="0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  <w:t>GD-RD-322 U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niversality </w:t>
      </w:r>
      <w:r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/>
        </w:rPr>
        <w:t>Firmware User Guide</w:t>
      </w:r>
    </w:p>
    <w:p>
      <w:pPr>
        <w:widowControl/>
        <w:ind w:left="315" w:hanging="315" w:hangingChars="150"/>
        <w:jc w:val="left"/>
        <w:rPr>
          <w:rFonts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一、请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从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神牛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官网下载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升级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软件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3和GD-RD-322_universality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固件。</w:t>
      </w:r>
    </w:p>
    <w:p>
      <w:pPr>
        <w:widowControl/>
        <w:ind w:left="420" w:hanging="420" w:hangingChars="200"/>
        <w:jc w:val="left"/>
        <w:rPr>
          <w:rFonts w:hint="default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二、版本号查看方法：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主界面</w:t>
      </w:r>
      <w:r>
        <w:rPr>
          <w:rFonts w:hint="default" w:ascii="宋体" w:hAnsi="宋体" w:eastAsia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→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/>
          <w14:textFill>
            <w14:solidFill>
              <w14:schemeClr w14:val="tx1"/>
            </w14:solidFill>
          </w14:textFill>
        </w:rPr>
        <w:t>版本号界面</w:t>
      </w:r>
    </w:p>
    <w:p>
      <w:pPr>
        <w:rPr>
          <w:szCs w:val="21"/>
        </w:rPr>
      </w:pPr>
      <w:r>
        <w:rPr>
          <w:rFonts w:hint="eastAsia"/>
          <w:szCs w:val="21"/>
        </w:rPr>
        <w:t>三、版本说明：</w:t>
      </w:r>
    </w:p>
    <w:p>
      <w:pPr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1. Download G3 Firmware Upgrade and </w:t>
      </w:r>
      <w:r>
        <w:rPr>
          <w:rFonts w:hint="eastAsia"/>
          <w:szCs w:val="21"/>
          <w:lang w:val="en-US" w:eastAsia="zh-CN"/>
        </w:rPr>
        <w:t xml:space="preserve">the firmware of GD-RD-322_universality on </w:t>
      </w:r>
      <w:r>
        <w:rPr>
          <w:rFonts w:hint="eastAsia"/>
          <w:szCs w:val="21"/>
          <w:lang w:val="en-US" w:eastAsia="zh-CN"/>
        </w:rPr>
        <w:fldChar w:fldCharType="begin"/>
      </w:r>
      <w:r>
        <w:rPr>
          <w:rFonts w:hint="eastAsia"/>
          <w:szCs w:val="21"/>
          <w:lang w:val="en-US" w:eastAsia="zh-CN"/>
        </w:rPr>
        <w:instrText xml:space="preserve"> HYPERLINK "http://www.godox.com," </w:instrText>
      </w:r>
      <w:r>
        <w:rPr>
          <w:rFonts w:hint="eastAsia"/>
          <w:szCs w:val="21"/>
          <w:lang w:val="en-US" w:eastAsia="zh-CN"/>
        </w:rPr>
        <w:fldChar w:fldCharType="separate"/>
      </w:r>
      <w:r>
        <w:rPr>
          <w:rFonts w:hint="eastAsia"/>
          <w:szCs w:val="21"/>
          <w:lang w:val="en-US" w:eastAsia="zh-CN"/>
        </w:rPr>
        <w:t>www.godox.com</w:t>
      </w:r>
      <w:r>
        <w:rPr>
          <w:rFonts w:hint="eastAsia"/>
          <w:szCs w:val="21"/>
          <w:lang w:val="en-US" w:eastAsia="zh-CN"/>
        </w:rPr>
        <w:fldChar w:fldCharType="end"/>
      </w:r>
      <w:r>
        <w:rPr>
          <w:rFonts w:hint="eastAsia"/>
          <w:szCs w:val="21"/>
          <w:lang w:val="en-US" w:eastAsia="zh-CN"/>
        </w:rPr>
        <w:t>.</w:t>
      </w:r>
    </w:p>
    <w:p>
      <w:pPr>
        <w:rPr>
          <w:rFonts w:hint="default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2. Firmware version checking steps: Main Menu→Version Menu</w:t>
      </w:r>
    </w:p>
    <w:p>
      <w:pPr>
        <w:rPr>
          <w:szCs w:val="21"/>
        </w:rPr>
      </w:pPr>
      <w:r>
        <w:rPr>
          <w:rFonts w:hint="eastAsia"/>
          <w:szCs w:val="21"/>
          <w:lang w:val="en-US" w:eastAsia="zh-CN"/>
        </w:rPr>
        <w:t>3. Firmware version introduction is followed:</w:t>
      </w:r>
    </w:p>
    <w:tbl>
      <w:tblPr>
        <w:tblStyle w:val="7"/>
        <w:tblW w:w="82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9"/>
        <w:gridCol w:w="4541"/>
        <w:gridCol w:w="22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9" w:type="dxa"/>
          </w:tcPr>
          <w:p>
            <w:pPr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版本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Version</w:t>
            </w:r>
          </w:p>
        </w:tc>
        <w:tc>
          <w:tcPr>
            <w:tcW w:w="4541" w:type="dxa"/>
          </w:tcPr>
          <w:p>
            <w:pPr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更新内容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Upgraded Content</w:t>
            </w:r>
          </w:p>
        </w:tc>
        <w:tc>
          <w:tcPr>
            <w:tcW w:w="2206" w:type="dxa"/>
          </w:tcPr>
          <w:p>
            <w:pPr>
              <w:rPr>
                <w:rFonts w:hint="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</w:rPr>
              <w:t>日期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Date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549" w:type="dxa"/>
          </w:tcPr>
          <w:p>
            <w:pPr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.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00 20</w:t>
            </w:r>
          </w:p>
        </w:tc>
        <w:tc>
          <w:tcPr>
            <w:tcW w:w="4541" w:type="dxa"/>
          </w:tcPr>
          <w:p>
            <w:pPr>
              <w:pStyle w:val="13"/>
              <w:numPr>
                <w:ilvl w:val="0"/>
                <w:numId w:val="1"/>
              </w:numPr>
              <w:ind w:firstLineChars="0"/>
              <w:rPr>
                <w:color w:val="FF0000"/>
                <w:szCs w:val="21"/>
              </w:rPr>
            </w:pPr>
            <w:r>
              <w:rPr>
                <w:rFonts w:hint="eastAsia" w:ascii="Calibri" w:hAnsi="Calibri" w:eastAsia="宋体" w:cs="Times New Roman"/>
                <w:color w:val="FF0000"/>
                <w:szCs w:val="21"/>
                <w:lang w:val="en-US" w:eastAsia="zh-CN"/>
              </w:rPr>
              <w:t>优化晶振频率选择</w:t>
            </w:r>
            <w:r>
              <w:rPr>
                <w:rFonts w:hint="eastAsia" w:ascii="Calibri" w:hAnsi="Calibri" w:eastAsia="宋体" w:cs="Times New Roman"/>
                <w:color w:val="FF0000"/>
                <w:szCs w:val="21"/>
              </w:rPr>
              <w:t>。</w:t>
            </w:r>
          </w:p>
          <w:p>
            <w:pPr>
              <w:pStyle w:val="13"/>
              <w:numPr>
                <w:numId w:val="0"/>
              </w:numPr>
              <w:ind w:leftChars="0"/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1、Optimize crystal frequency selection</w:t>
            </w:r>
          </w:p>
        </w:tc>
        <w:tc>
          <w:tcPr>
            <w:tcW w:w="2206" w:type="dxa"/>
          </w:tcPr>
          <w:p>
            <w:pPr>
              <w:rPr>
                <w:rFonts w:hint="default" w:eastAsiaTheme="minorEastAsia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</w:rPr>
              <w:t>20</w:t>
            </w:r>
            <w:r>
              <w:rPr>
                <w:color w:val="FF0000"/>
                <w:szCs w:val="21"/>
              </w:rPr>
              <w:t>21</w:t>
            </w:r>
            <w:r>
              <w:rPr>
                <w:rFonts w:hint="eastAsia"/>
                <w:color w:val="FF0000"/>
                <w:szCs w:val="21"/>
              </w:rPr>
              <w:t>-</w:t>
            </w:r>
            <w:r>
              <w:rPr>
                <w:color w:val="FF0000"/>
                <w:szCs w:val="21"/>
              </w:rPr>
              <w:t>0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8</w:t>
            </w:r>
            <w:r>
              <w:rPr>
                <w:color w:val="FF0000"/>
                <w:szCs w:val="21"/>
              </w:rPr>
              <w:t>-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04</w:t>
            </w:r>
          </w:p>
        </w:tc>
      </w:tr>
    </w:tbl>
    <w:p>
      <w:pPr>
        <w:rPr>
          <w:b/>
          <w:szCs w:val="21"/>
        </w:rPr>
      </w:pPr>
      <w:r>
        <w:rPr>
          <w:rFonts w:hint="eastAsia"/>
          <w:b/>
          <w:szCs w:val="21"/>
        </w:rPr>
        <w:t>注：</w:t>
      </w:r>
      <w:r>
        <w:rPr>
          <w:rFonts w:hint="eastAsia"/>
          <w:b/>
          <w:szCs w:val="21"/>
          <w:lang w:val="en-US" w:eastAsia="zh-CN"/>
        </w:rPr>
        <w:t>升级操作参考GD-RD-322_universality升级</w:t>
      </w:r>
      <w:r>
        <w:rPr>
          <w:rFonts w:hint="eastAsia"/>
          <w:b/>
          <w:szCs w:val="21"/>
        </w:rPr>
        <w:t>说明书。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/>
        <w:ind w:left="0" w:right="526" w:firstLine="0"/>
        <w:jc w:val="left"/>
        <w:rPr>
          <w:szCs w:val="21"/>
        </w:rPr>
      </w:pPr>
      <w:r>
        <w:rPr>
          <w:rFonts w:hint="eastAsia"/>
          <w:b/>
          <w:szCs w:val="21"/>
          <w:lang w:val="en-US" w:eastAsia="zh-CN"/>
        </w:rPr>
        <w:t xml:space="preserve">Note: </w:t>
      </w:r>
      <w:r>
        <w:rPr>
          <w:rFonts w:hint="default"/>
          <w:szCs w:val="21"/>
          <w:lang w:val="en-US" w:eastAsia="zh-CN"/>
        </w:rPr>
        <w:fldChar w:fldCharType="begin"/>
      </w:r>
      <w:r>
        <w:rPr>
          <w:rFonts w:hint="default"/>
          <w:szCs w:val="21"/>
          <w:lang w:val="en-US" w:eastAsia="zh-CN"/>
        </w:rPr>
        <w:instrText xml:space="preserve"> HYPERLINK "https://fanyi.baidu.com/" \l "##" </w:instrText>
      </w:r>
      <w:r>
        <w:rPr>
          <w:rFonts w:hint="default"/>
          <w:szCs w:val="21"/>
          <w:lang w:val="en-US" w:eastAsia="zh-CN"/>
        </w:rPr>
        <w:fldChar w:fldCharType="separate"/>
      </w:r>
      <w:r>
        <w:rPr>
          <w:rFonts w:hint="default"/>
          <w:szCs w:val="21"/>
          <w:lang w:val="en-US" w:eastAsia="zh-CN"/>
        </w:rPr>
        <w:fldChar w:fldCharType="end"/>
      </w:r>
      <w:r>
        <w:rPr>
          <w:rFonts w:hint="default"/>
          <w:szCs w:val="21"/>
          <w:lang w:val="en-US" w:eastAsia="zh-CN"/>
        </w:rPr>
        <w:fldChar w:fldCharType="begin"/>
      </w:r>
      <w:r>
        <w:rPr>
          <w:rFonts w:hint="default"/>
          <w:szCs w:val="21"/>
          <w:lang w:val="en-US" w:eastAsia="zh-CN"/>
        </w:rPr>
        <w:instrText xml:space="preserve"> HYPERLINK "https://fanyi.baidu.com/" \l "zh/en/javascript:void(0);" \o "添加到收藏夹" </w:instrText>
      </w:r>
      <w:r>
        <w:rPr>
          <w:rFonts w:hint="default"/>
          <w:szCs w:val="21"/>
          <w:lang w:val="en-US" w:eastAsia="zh-CN"/>
        </w:rPr>
        <w:fldChar w:fldCharType="separate"/>
      </w:r>
      <w:r>
        <w:rPr>
          <w:rFonts w:hint="default"/>
          <w:szCs w:val="21"/>
          <w:lang w:val="en-US" w:eastAsia="zh-CN"/>
        </w:rPr>
        <w:fldChar w:fldCharType="end"/>
      </w:r>
      <w:r>
        <w:rPr>
          <w:rFonts w:hint="default"/>
          <w:szCs w:val="21"/>
          <w:lang w:val="en-US" w:eastAsia="zh-CN"/>
        </w:rPr>
        <w:t>For upgrade operation, refer to the upgrade Manual of the</w:t>
      </w:r>
      <w:r>
        <w:rPr>
          <w:rFonts w:hint="eastAsia"/>
          <w:szCs w:val="21"/>
          <w:lang w:val="en-US" w:eastAsia="zh-CN"/>
        </w:rPr>
        <w:t xml:space="preserve"> GD-RD-322_universality.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 xml:space="preserve">                                                                          </w:t>
    </w:r>
    <w:r>
      <w:t>G</w:t>
    </w:r>
    <w:r>
      <w:rPr>
        <w:rFonts w:hint="eastAsia"/>
      </w:rPr>
      <w:t>odox 固件说明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561C24"/>
    <w:multiLevelType w:val="multilevel"/>
    <w:tmpl w:val="16561C2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59"/>
    <w:rsid w:val="00021B7F"/>
    <w:rsid w:val="00033EEB"/>
    <w:rsid w:val="00040DB2"/>
    <w:rsid w:val="00042D6B"/>
    <w:rsid w:val="000465C7"/>
    <w:rsid w:val="00077D33"/>
    <w:rsid w:val="0008359B"/>
    <w:rsid w:val="000A4D2D"/>
    <w:rsid w:val="000B3A15"/>
    <w:rsid w:val="000E6AEA"/>
    <w:rsid w:val="000E7536"/>
    <w:rsid w:val="000F4B59"/>
    <w:rsid w:val="00113656"/>
    <w:rsid w:val="00147B23"/>
    <w:rsid w:val="00151401"/>
    <w:rsid w:val="00157683"/>
    <w:rsid w:val="00160433"/>
    <w:rsid w:val="0017180A"/>
    <w:rsid w:val="001869D5"/>
    <w:rsid w:val="001912DD"/>
    <w:rsid w:val="001914C0"/>
    <w:rsid w:val="00191545"/>
    <w:rsid w:val="00192B20"/>
    <w:rsid w:val="001A3C3C"/>
    <w:rsid w:val="001C4530"/>
    <w:rsid w:val="001D1E11"/>
    <w:rsid w:val="001D4E22"/>
    <w:rsid w:val="001F081D"/>
    <w:rsid w:val="00226BAD"/>
    <w:rsid w:val="002514FF"/>
    <w:rsid w:val="0025543B"/>
    <w:rsid w:val="002B4D77"/>
    <w:rsid w:val="002B5EDE"/>
    <w:rsid w:val="002C1FFF"/>
    <w:rsid w:val="002D0CF3"/>
    <w:rsid w:val="002D566F"/>
    <w:rsid w:val="002E726D"/>
    <w:rsid w:val="002E7DF8"/>
    <w:rsid w:val="003426FE"/>
    <w:rsid w:val="00346901"/>
    <w:rsid w:val="00384229"/>
    <w:rsid w:val="003A4FCE"/>
    <w:rsid w:val="003D268D"/>
    <w:rsid w:val="003E1642"/>
    <w:rsid w:val="003E513D"/>
    <w:rsid w:val="003E6AAE"/>
    <w:rsid w:val="004022B8"/>
    <w:rsid w:val="004062CB"/>
    <w:rsid w:val="00423963"/>
    <w:rsid w:val="0042570B"/>
    <w:rsid w:val="004323D2"/>
    <w:rsid w:val="00450A92"/>
    <w:rsid w:val="00455029"/>
    <w:rsid w:val="00455CDB"/>
    <w:rsid w:val="0048397D"/>
    <w:rsid w:val="00484971"/>
    <w:rsid w:val="004A551C"/>
    <w:rsid w:val="004B3696"/>
    <w:rsid w:val="004C0A2F"/>
    <w:rsid w:val="004C5DF1"/>
    <w:rsid w:val="00513B73"/>
    <w:rsid w:val="0052059B"/>
    <w:rsid w:val="00540A55"/>
    <w:rsid w:val="005670EB"/>
    <w:rsid w:val="00571F1C"/>
    <w:rsid w:val="00577281"/>
    <w:rsid w:val="00591203"/>
    <w:rsid w:val="005A1B19"/>
    <w:rsid w:val="005A722D"/>
    <w:rsid w:val="005B60A7"/>
    <w:rsid w:val="005B629C"/>
    <w:rsid w:val="005C457B"/>
    <w:rsid w:val="005C5664"/>
    <w:rsid w:val="005D6E42"/>
    <w:rsid w:val="005E0EE9"/>
    <w:rsid w:val="005E4792"/>
    <w:rsid w:val="006160C4"/>
    <w:rsid w:val="00620672"/>
    <w:rsid w:val="006310B0"/>
    <w:rsid w:val="00631F9A"/>
    <w:rsid w:val="00637A95"/>
    <w:rsid w:val="006608D9"/>
    <w:rsid w:val="00681CF8"/>
    <w:rsid w:val="00685213"/>
    <w:rsid w:val="00696352"/>
    <w:rsid w:val="006A21EE"/>
    <w:rsid w:val="006A2744"/>
    <w:rsid w:val="006B5179"/>
    <w:rsid w:val="006C05E1"/>
    <w:rsid w:val="006F686A"/>
    <w:rsid w:val="007046A8"/>
    <w:rsid w:val="0071087D"/>
    <w:rsid w:val="00715788"/>
    <w:rsid w:val="00717040"/>
    <w:rsid w:val="00745DD7"/>
    <w:rsid w:val="00747E44"/>
    <w:rsid w:val="007662D5"/>
    <w:rsid w:val="0077598C"/>
    <w:rsid w:val="00794009"/>
    <w:rsid w:val="007A4255"/>
    <w:rsid w:val="007A46FA"/>
    <w:rsid w:val="007B7FF6"/>
    <w:rsid w:val="007C2909"/>
    <w:rsid w:val="007D0D85"/>
    <w:rsid w:val="007F5F03"/>
    <w:rsid w:val="008001E9"/>
    <w:rsid w:val="008017DF"/>
    <w:rsid w:val="00811BBA"/>
    <w:rsid w:val="0084679A"/>
    <w:rsid w:val="008733E8"/>
    <w:rsid w:val="008A05CB"/>
    <w:rsid w:val="008A09AE"/>
    <w:rsid w:val="008A2C1D"/>
    <w:rsid w:val="008A3E5C"/>
    <w:rsid w:val="008B0E59"/>
    <w:rsid w:val="008C62BA"/>
    <w:rsid w:val="008D2DC8"/>
    <w:rsid w:val="008E4534"/>
    <w:rsid w:val="00910F60"/>
    <w:rsid w:val="0092768B"/>
    <w:rsid w:val="00935D19"/>
    <w:rsid w:val="00943D1C"/>
    <w:rsid w:val="00947D0C"/>
    <w:rsid w:val="00955A12"/>
    <w:rsid w:val="00956B41"/>
    <w:rsid w:val="00966076"/>
    <w:rsid w:val="00966FE9"/>
    <w:rsid w:val="00984BD8"/>
    <w:rsid w:val="009A183C"/>
    <w:rsid w:val="009A269E"/>
    <w:rsid w:val="009A3D35"/>
    <w:rsid w:val="009A4D20"/>
    <w:rsid w:val="009B3BB4"/>
    <w:rsid w:val="009C570D"/>
    <w:rsid w:val="009D613F"/>
    <w:rsid w:val="009F7781"/>
    <w:rsid w:val="00A12C19"/>
    <w:rsid w:val="00A33DC7"/>
    <w:rsid w:val="00A54FF0"/>
    <w:rsid w:val="00A55743"/>
    <w:rsid w:val="00A6398E"/>
    <w:rsid w:val="00A8326A"/>
    <w:rsid w:val="00AB515D"/>
    <w:rsid w:val="00AB6ABA"/>
    <w:rsid w:val="00AD30B3"/>
    <w:rsid w:val="00AE26A6"/>
    <w:rsid w:val="00B01438"/>
    <w:rsid w:val="00B17758"/>
    <w:rsid w:val="00B36DC1"/>
    <w:rsid w:val="00B61677"/>
    <w:rsid w:val="00B833A2"/>
    <w:rsid w:val="00B90E11"/>
    <w:rsid w:val="00B929CA"/>
    <w:rsid w:val="00BE0536"/>
    <w:rsid w:val="00C0049E"/>
    <w:rsid w:val="00C13392"/>
    <w:rsid w:val="00C25597"/>
    <w:rsid w:val="00C43A5F"/>
    <w:rsid w:val="00C93685"/>
    <w:rsid w:val="00CA7BD7"/>
    <w:rsid w:val="00CB2D15"/>
    <w:rsid w:val="00CD20B4"/>
    <w:rsid w:val="00CE73A1"/>
    <w:rsid w:val="00D0170F"/>
    <w:rsid w:val="00D24928"/>
    <w:rsid w:val="00D30CDF"/>
    <w:rsid w:val="00D4698B"/>
    <w:rsid w:val="00D51ABA"/>
    <w:rsid w:val="00D679D6"/>
    <w:rsid w:val="00D85328"/>
    <w:rsid w:val="00D85B3F"/>
    <w:rsid w:val="00D97979"/>
    <w:rsid w:val="00DB416A"/>
    <w:rsid w:val="00DC520B"/>
    <w:rsid w:val="00DD5C63"/>
    <w:rsid w:val="00E204EC"/>
    <w:rsid w:val="00E33BD5"/>
    <w:rsid w:val="00E466E8"/>
    <w:rsid w:val="00E51E24"/>
    <w:rsid w:val="00E56204"/>
    <w:rsid w:val="00E723B7"/>
    <w:rsid w:val="00E90F84"/>
    <w:rsid w:val="00EA46DF"/>
    <w:rsid w:val="00EA6F0D"/>
    <w:rsid w:val="00ED3BC2"/>
    <w:rsid w:val="00EF0643"/>
    <w:rsid w:val="00EF2B48"/>
    <w:rsid w:val="00F20121"/>
    <w:rsid w:val="00F3591F"/>
    <w:rsid w:val="00F42528"/>
    <w:rsid w:val="00F45BD8"/>
    <w:rsid w:val="00F512D2"/>
    <w:rsid w:val="00F560C3"/>
    <w:rsid w:val="00F57973"/>
    <w:rsid w:val="00F626B4"/>
    <w:rsid w:val="00F71795"/>
    <w:rsid w:val="00F7775F"/>
    <w:rsid w:val="00F97E87"/>
    <w:rsid w:val="00FB2775"/>
    <w:rsid w:val="00FB451E"/>
    <w:rsid w:val="00FB4E54"/>
    <w:rsid w:val="00FB609B"/>
    <w:rsid w:val="00FE3A77"/>
    <w:rsid w:val="00FF6DA6"/>
    <w:rsid w:val="090D28B1"/>
    <w:rsid w:val="09FC5474"/>
    <w:rsid w:val="0D5B7AAE"/>
    <w:rsid w:val="108B689A"/>
    <w:rsid w:val="13593B6D"/>
    <w:rsid w:val="250F0E6D"/>
    <w:rsid w:val="2CA41426"/>
    <w:rsid w:val="360A236F"/>
    <w:rsid w:val="3EB86F66"/>
    <w:rsid w:val="4A04418A"/>
    <w:rsid w:val="4FAF270D"/>
    <w:rsid w:val="556B2498"/>
    <w:rsid w:val="6A0C1FBA"/>
    <w:rsid w:val="70397F9F"/>
    <w:rsid w:val="76751F59"/>
    <w:rsid w:val="7FF79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Lines="0" w:beforeAutospacing="0" w:afterLines="0" w:afterAutospacing="0" w:line="240" w:lineRule="auto"/>
      <w:outlineLvl w:val="2"/>
    </w:pPr>
    <w:rPr>
      <w:rFonts w:asciiTheme="minorAscii" w:hAnsiTheme="minorAscii"/>
      <w:b/>
      <w:sz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rPr>
      <w:sz w:val="24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godox.com</Company>
  <Pages>2</Pages>
  <Words>245</Words>
  <Characters>1403</Characters>
  <Lines>11</Lines>
  <Paragraphs>3</Paragraphs>
  <TotalTime>11</TotalTime>
  <ScaleCrop>false</ScaleCrop>
  <LinksUpToDate>false</LinksUpToDate>
  <CharactersWithSpaces>1645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2021-02-20T14:10:00Z</dcterms:created>
  <dc:creator>cxj</dc:creator>
  <cp:lastModifiedBy>Administrator</cp:lastModifiedBy>
  <cp:lastPrinted>2016-06-27T17:28:00Z</cp:lastPrinted>
  <dcterms:modified xsi:type="dcterms:W3CDTF">2021-08-04T09:44:35Z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164A6CCAC08A4C539F2AEB482FD90B8C</vt:lpwstr>
  </property>
</Properties>
</file>